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78" w:rsidRDefault="00C126F6" w:rsidP="002B6444">
      <w:r>
        <w:t>03</w:t>
      </w:r>
      <w:r w:rsidR="002B6444">
        <w:t>.03.2020</w:t>
      </w:r>
    </w:p>
    <w:p w:rsidR="002B6444" w:rsidRDefault="002B6444" w:rsidP="002B6444">
      <w:r>
        <w:t xml:space="preserve">Temat : </w:t>
      </w:r>
      <w:r w:rsidR="00C126F6">
        <w:t xml:space="preserve">Wykonanie elementów stalowych na podstawie rysunku technicznego </w:t>
      </w:r>
    </w:p>
    <w:p w:rsidR="00161AE6" w:rsidRDefault="002B6444" w:rsidP="0081104D">
      <w:r>
        <w:t>Dzisiejszy te</w:t>
      </w:r>
      <w:r w:rsidR="00C126F6">
        <w:t>mat ma na celu zapoznanie się z</w:t>
      </w:r>
      <w:r w:rsidR="00161AE6">
        <w:t xml:space="preserve"> podstawami, które są niezbędne do wykonania rysunku technicznego.</w:t>
      </w:r>
    </w:p>
    <w:p w:rsidR="00161AE6" w:rsidRDefault="00161AE6" w:rsidP="00C6399D">
      <w:pPr>
        <w:ind w:left="426" w:firstLine="357"/>
      </w:pPr>
      <w:r>
        <w:t>Rysunek techniczny to podstawowa forma przekazu informacji pomiędzy konstruktorem, a wykonawcą danego elementu lub urządzenia.</w:t>
      </w:r>
      <w:r w:rsidR="00C6399D">
        <w:t xml:space="preserve"> Dzięki danych zawartych na rysunku takich jak wymiary</w:t>
      </w:r>
      <w:r w:rsidR="002C43A9">
        <w:t xml:space="preserve"> gabarytowe</w:t>
      </w:r>
      <w:r w:rsidR="00D02DBA">
        <w:t xml:space="preserve"> (zewnętrzne)</w:t>
      </w:r>
      <w:r w:rsidR="00C6399D">
        <w:t xml:space="preserve">, promień zaokrąglenia krawędzi, średnice otworów, określenie chropowatości </w:t>
      </w:r>
      <w:r w:rsidR="005E521C">
        <w:t xml:space="preserve">lub materiału z jakiego ma być wykonany element wskazują nam jak ma wyglądać przedmiot. </w:t>
      </w:r>
    </w:p>
    <w:p w:rsidR="005E521C" w:rsidRDefault="005E521C" w:rsidP="00C6399D">
      <w:pPr>
        <w:ind w:left="426" w:firstLine="357"/>
      </w:pPr>
      <w:r>
        <w:t>Odmiany rysunku technicznego są to: techniczny maszynowy, budowlany, elektryczny.</w:t>
      </w:r>
    </w:p>
    <w:p w:rsidR="005E521C" w:rsidRDefault="005E521C" w:rsidP="00C6399D">
      <w:pPr>
        <w:ind w:left="426" w:firstLine="357"/>
      </w:pPr>
      <w:r>
        <w:t>Rozmiary arkuszy, rodzaje linii, sposób p</w:t>
      </w:r>
      <w:r w:rsidR="00220C64">
        <w:t>odawania wymiarów</w:t>
      </w:r>
      <w:r>
        <w:t>,</w:t>
      </w:r>
      <w:r w:rsidR="00220C64">
        <w:t xml:space="preserve"> </w:t>
      </w:r>
      <w:r>
        <w:t>opis rysunku określają przepisy zwane PN - Polskimi Normami.</w:t>
      </w:r>
      <w:r w:rsidR="00EB2897">
        <w:t xml:space="preserve"> </w:t>
      </w:r>
    </w:p>
    <w:p w:rsidR="00EB2897" w:rsidRDefault="00EB2897" w:rsidP="00220C64">
      <w:pPr>
        <w:ind w:left="426" w:firstLine="357"/>
      </w:pPr>
      <w:r>
        <w:t>Wymiary i arkusze rysunków wg PN-80/N-01612 przedstawiono poniżej:</w:t>
      </w:r>
    </w:p>
    <w:p w:rsidR="00D35F2F" w:rsidRDefault="00220C64" w:rsidP="00D35F2F">
      <w:r>
        <w:rPr>
          <w:noProof/>
          <w:lang w:eastAsia="pl-PL"/>
        </w:rPr>
        <w:drawing>
          <wp:inline distT="0" distB="0" distL="0" distR="0">
            <wp:extent cx="5596747" cy="1499377"/>
            <wp:effectExtent l="19050" t="0" r="3953" b="0"/>
            <wp:docPr id="1" name="Obraz 0" descr="formaty arkusz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y arkuszy.bmp"/>
                    <pic:cNvPicPr/>
                  </pic:nvPicPr>
                  <pic:blipFill>
                    <a:blip r:embed="rId6"/>
                    <a:srcRect r="54807" b="83832"/>
                    <a:stretch>
                      <a:fillRect/>
                    </a:stretch>
                  </pic:blipFill>
                  <pic:spPr>
                    <a:xfrm>
                      <a:off x="0" y="0"/>
                      <a:ext cx="5596747" cy="149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F2F" w:rsidRDefault="00D35F2F" w:rsidP="00D35F2F">
      <w:pPr>
        <w:ind w:left="426" w:firstLine="141"/>
      </w:pPr>
      <w:r>
        <w:t>Bez względu na format arkusza każdy rysunek techniczny powinien posiadać obramowanie linią ciągłą w odległości od krawędzi kartki 5mm oraz tabliczkę rysunkową w dolnym prawym rogu.</w:t>
      </w:r>
    </w:p>
    <w:p w:rsidR="00D35F2F" w:rsidRDefault="00D35F2F" w:rsidP="00D35F2F">
      <w:pPr>
        <w:ind w:left="426" w:firstLine="141"/>
        <w:jc w:val="center"/>
      </w:pPr>
      <w:r>
        <w:rPr>
          <w:noProof/>
          <w:lang w:eastAsia="pl-PL"/>
        </w:rPr>
        <w:drawing>
          <wp:inline distT="0" distB="0" distL="0" distR="0">
            <wp:extent cx="5436326" cy="2346385"/>
            <wp:effectExtent l="19050" t="0" r="0" b="0"/>
            <wp:docPr id="5" name="Obraz 4" descr="tabliczka rysunkow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iczka rysunkowa.bmp"/>
                    <pic:cNvPicPr/>
                  </pic:nvPicPr>
                  <pic:blipFill>
                    <a:blip r:embed="rId7"/>
                    <a:srcRect r="68285" b="81767"/>
                    <a:stretch>
                      <a:fillRect/>
                    </a:stretch>
                  </pic:blipFill>
                  <pic:spPr>
                    <a:xfrm>
                      <a:off x="0" y="0"/>
                      <a:ext cx="5457130" cy="235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C64" w:rsidRDefault="00220C64" w:rsidP="0081104D"/>
    <w:p w:rsidR="00AB6D91" w:rsidRDefault="00AB6D91" w:rsidP="006176D1">
      <w:pPr>
        <w:ind w:left="0" w:firstLine="426"/>
      </w:pPr>
      <w:r>
        <w:lastRenderedPageBreak/>
        <w:t>Linie wymiarowe rysuje się linią ciągłą i cienką równolegle do wymiarowanego odcinka w odległości co najmniej 10mm. Zakończone są grotami dotykającymi ostrzem krawędzi przedmiotu. Linie w</w:t>
      </w:r>
      <w:r w:rsidR="006176D1">
        <w:t>ymiarowe nie mogę się przecinać, natomiast l</w:t>
      </w:r>
      <w:r>
        <w:t>inie wymiarowe pomocnicze mogą się przecinać.</w:t>
      </w:r>
    </w:p>
    <w:p w:rsidR="00D02DBA" w:rsidRDefault="00A83FE0" w:rsidP="00A83FE0">
      <w:pPr>
        <w:ind w:left="0" w:firstLine="426"/>
        <w:jc w:val="center"/>
      </w:pPr>
      <w:r>
        <w:t>Poniżej przedstawiono prawidłowe wymiarowanie oraz jego opis</w:t>
      </w:r>
    </w:p>
    <w:p w:rsidR="00A83FE0" w:rsidRDefault="00A83FE0" w:rsidP="00A83FE0">
      <w:pPr>
        <w:ind w:left="0" w:firstLine="426"/>
        <w:jc w:val="center"/>
      </w:pPr>
      <w:r>
        <w:rPr>
          <w:noProof/>
          <w:lang w:eastAsia="pl-PL"/>
        </w:rPr>
        <w:drawing>
          <wp:inline distT="0" distB="0" distL="0" distR="0">
            <wp:extent cx="3221835" cy="4306660"/>
            <wp:effectExtent l="552450" t="0" r="550065" b="0"/>
            <wp:docPr id="6" name="Obraz 5" descr="wymiarowani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miarowanie.bmp"/>
                    <pic:cNvPicPr/>
                  </pic:nvPicPr>
                  <pic:blipFill>
                    <a:blip r:embed="rId8"/>
                    <a:srcRect r="86853" b="7644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21835" cy="430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FA8" w:rsidRDefault="00D02DBA" w:rsidP="00D02DBA">
      <w:pPr>
        <w:ind w:left="0" w:firstLine="426"/>
        <w:jc w:val="left"/>
      </w:pPr>
      <w:r>
        <w:t>Zadania do wykonania</w:t>
      </w:r>
      <w:r w:rsidR="004B5FA8">
        <w:t xml:space="preserve"> </w:t>
      </w:r>
    </w:p>
    <w:p w:rsidR="00D02DBA" w:rsidRDefault="00D02DBA" w:rsidP="00D02DBA">
      <w:pPr>
        <w:ind w:left="0" w:firstLine="426"/>
        <w:jc w:val="left"/>
      </w:pPr>
      <w:r>
        <w:t>1.Jakie wymiary ma format arkusza A3?</w:t>
      </w:r>
    </w:p>
    <w:p w:rsidR="00D02DBA" w:rsidRDefault="00D02DBA" w:rsidP="00D02DBA">
      <w:pPr>
        <w:ind w:left="0" w:firstLine="426"/>
        <w:jc w:val="left"/>
      </w:pPr>
      <w:r>
        <w:t>2.</w:t>
      </w:r>
      <w:r w:rsidR="00877DE9">
        <w:t>Jakie istnieją odmiany rysunku technicznego?</w:t>
      </w:r>
    </w:p>
    <w:p w:rsidR="00D02DBA" w:rsidRDefault="00D02DBA" w:rsidP="00D02DBA">
      <w:pPr>
        <w:ind w:left="0" w:firstLine="426"/>
        <w:jc w:val="left"/>
      </w:pPr>
      <w:r>
        <w:t>3.</w:t>
      </w:r>
      <w:r w:rsidR="00A6617D">
        <w:t>Co powinien posiadać każdy rysunek techniczny?</w:t>
      </w:r>
    </w:p>
    <w:p w:rsidR="00D02DBA" w:rsidRDefault="00D02DBA" w:rsidP="00D02DBA">
      <w:pPr>
        <w:ind w:left="0" w:firstLine="426"/>
        <w:jc w:val="left"/>
      </w:pPr>
      <w:r>
        <w:t>4.</w:t>
      </w:r>
      <w:r w:rsidR="00A6617D">
        <w:t>Czy linie wymiarowe pomocnicze mogą się przecinać?</w:t>
      </w:r>
    </w:p>
    <w:p w:rsidR="00D02DBA" w:rsidRDefault="00D02DBA" w:rsidP="00503415">
      <w:pPr>
        <w:ind w:left="426" w:firstLine="0"/>
        <w:jc w:val="left"/>
      </w:pPr>
      <w:r>
        <w:t>5.</w:t>
      </w:r>
      <w:r w:rsidR="00CB2FFB">
        <w:t xml:space="preserve">Na podstawie poniższego rysunku technicznego wykonaj </w:t>
      </w:r>
      <w:r w:rsidR="00A6617D">
        <w:t xml:space="preserve">model z </w:t>
      </w:r>
      <w:r w:rsidR="00C24B63">
        <w:t>kartonu</w:t>
      </w:r>
      <w:r w:rsidR="00A6617D">
        <w:t xml:space="preserve"> </w:t>
      </w:r>
    </w:p>
    <w:p w:rsidR="004B5FA8" w:rsidRDefault="004B5FA8" w:rsidP="00503415">
      <w:pPr>
        <w:ind w:left="426" w:firstLine="0"/>
        <w:jc w:val="left"/>
      </w:pPr>
    </w:p>
    <w:p w:rsidR="00CB2FFB" w:rsidRDefault="00CB2FFB" w:rsidP="00CB2FFB">
      <w:pPr>
        <w:ind w:left="426" w:firstLine="0"/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598543" cy="3995215"/>
            <wp:effectExtent l="19050" t="0" r="2157" b="0"/>
            <wp:docPr id="7" name="Obraz 6" descr="bez tytuł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bmp"/>
                    <pic:cNvPicPr/>
                  </pic:nvPicPr>
                  <pic:blipFill>
                    <a:blip r:embed="rId9"/>
                    <a:srcRect r="62445" b="64271"/>
                    <a:stretch>
                      <a:fillRect/>
                    </a:stretch>
                  </pic:blipFill>
                  <pic:spPr>
                    <a:xfrm>
                      <a:off x="0" y="0"/>
                      <a:ext cx="5601322" cy="39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FA8" w:rsidRDefault="004B5FA8" w:rsidP="004B5FA8">
      <w:pPr>
        <w:ind w:left="0" w:firstLine="426"/>
        <w:jc w:val="left"/>
      </w:pPr>
      <w:r>
        <w:t>Rozwiązanie zadań proszę o wysłanie na adres mailowy: dzientara@interia.pl</w:t>
      </w:r>
    </w:p>
    <w:p w:rsidR="00A6617D" w:rsidRDefault="00A6617D" w:rsidP="00D02DBA">
      <w:pPr>
        <w:ind w:left="0" w:firstLine="426"/>
        <w:jc w:val="left"/>
      </w:pPr>
    </w:p>
    <w:sectPr w:rsidR="00A6617D" w:rsidSect="00F3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221" w:rsidRDefault="00462221" w:rsidP="002E2866">
      <w:pPr>
        <w:spacing w:after="0" w:line="240" w:lineRule="auto"/>
      </w:pPr>
      <w:r>
        <w:separator/>
      </w:r>
    </w:p>
  </w:endnote>
  <w:endnote w:type="continuationSeparator" w:id="1">
    <w:p w:rsidR="00462221" w:rsidRDefault="00462221" w:rsidP="002E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221" w:rsidRDefault="00462221" w:rsidP="002E2866">
      <w:pPr>
        <w:spacing w:after="0" w:line="240" w:lineRule="auto"/>
      </w:pPr>
      <w:r>
        <w:separator/>
      </w:r>
    </w:p>
  </w:footnote>
  <w:footnote w:type="continuationSeparator" w:id="1">
    <w:p w:rsidR="00462221" w:rsidRDefault="00462221" w:rsidP="002E2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CC"/>
    <w:rsid w:val="00030846"/>
    <w:rsid w:val="000A2ECC"/>
    <w:rsid w:val="00102FF9"/>
    <w:rsid w:val="00116494"/>
    <w:rsid w:val="00161AE6"/>
    <w:rsid w:val="00220C64"/>
    <w:rsid w:val="00287CD0"/>
    <w:rsid w:val="002B0AFE"/>
    <w:rsid w:val="002B6444"/>
    <w:rsid w:val="002C43A9"/>
    <w:rsid w:val="002D5040"/>
    <w:rsid w:val="002E2866"/>
    <w:rsid w:val="00336017"/>
    <w:rsid w:val="0044755D"/>
    <w:rsid w:val="00450D0E"/>
    <w:rsid w:val="00462221"/>
    <w:rsid w:val="004B5FA8"/>
    <w:rsid w:val="004D2DD2"/>
    <w:rsid w:val="004E0F6B"/>
    <w:rsid w:val="00503415"/>
    <w:rsid w:val="0050356B"/>
    <w:rsid w:val="005E521C"/>
    <w:rsid w:val="00602BF2"/>
    <w:rsid w:val="006176D1"/>
    <w:rsid w:val="007178A0"/>
    <w:rsid w:val="007234B4"/>
    <w:rsid w:val="007A4507"/>
    <w:rsid w:val="007C009F"/>
    <w:rsid w:val="0081104D"/>
    <w:rsid w:val="00877DE9"/>
    <w:rsid w:val="00881645"/>
    <w:rsid w:val="00882D24"/>
    <w:rsid w:val="00885CF0"/>
    <w:rsid w:val="008F402D"/>
    <w:rsid w:val="00964065"/>
    <w:rsid w:val="00965E26"/>
    <w:rsid w:val="00992FF4"/>
    <w:rsid w:val="009A31D3"/>
    <w:rsid w:val="00A6617D"/>
    <w:rsid w:val="00A83FE0"/>
    <w:rsid w:val="00A97310"/>
    <w:rsid w:val="00AB6D91"/>
    <w:rsid w:val="00AC55EE"/>
    <w:rsid w:val="00AE68C8"/>
    <w:rsid w:val="00C126F6"/>
    <w:rsid w:val="00C24B63"/>
    <w:rsid w:val="00C6399D"/>
    <w:rsid w:val="00C7244F"/>
    <w:rsid w:val="00CB2FFB"/>
    <w:rsid w:val="00CC0E87"/>
    <w:rsid w:val="00CD3496"/>
    <w:rsid w:val="00CD76B1"/>
    <w:rsid w:val="00CE6B9C"/>
    <w:rsid w:val="00D02DBA"/>
    <w:rsid w:val="00D07725"/>
    <w:rsid w:val="00D262D1"/>
    <w:rsid w:val="00D35F2F"/>
    <w:rsid w:val="00DC69A8"/>
    <w:rsid w:val="00E002A7"/>
    <w:rsid w:val="00EB2897"/>
    <w:rsid w:val="00EB6BCB"/>
    <w:rsid w:val="00F31C78"/>
    <w:rsid w:val="00FE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00" w:lineRule="auto"/>
        <w:ind w:left="924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A2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A2EC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D2DD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8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8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8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</cp:revision>
  <dcterms:created xsi:type="dcterms:W3CDTF">2020-03-26T11:34:00Z</dcterms:created>
  <dcterms:modified xsi:type="dcterms:W3CDTF">2020-03-26T21:51:00Z</dcterms:modified>
</cp:coreProperties>
</file>